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08" w:rsidRDefault="00390408" w:rsidP="00390408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noProof/>
          <w:color w:val="3C4052"/>
          <w:sz w:val="27"/>
          <w:szCs w:val="27"/>
        </w:rPr>
        <w:drawing>
          <wp:inline distT="0" distB="0" distL="0" distR="0" wp14:anchorId="3AFBC8CC" wp14:editId="4312CAE8">
            <wp:extent cx="3200400" cy="4267200"/>
            <wp:effectExtent l="0" t="0" r="0" b="0"/>
            <wp:docPr id="1" name="Рисунок 1" descr="https://apastovo.tatarstan.ru/file/apastovo/Image/1231qweqweqweqweqwe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astovo.tatarstan.ru/file/apastovo/Image/1231qweqweqweqweqwe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408" w:rsidRDefault="00390408" w:rsidP="00390408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В соответствии с п.1 статьи 17 Закона Республики Татарстан от 1 августа 2011 года №59-ЗРТ «Об Уполномоченном по правам ребенка в Республике Татарстан, Положением об общественных помощниках Уполномоченного по правам ребенка в Республике Татарстан, утвержденным приказом Уполномоченного по правам ребенка в Республике Татарстан от 19.11.2015г, приказом  Уполномоченного по правам ребенка в Республике Татарстан от 10.11.2025 №26-О №27-О «О назначении общественных помощников Уполномоченного по правам ребенка в Республике Татарстан» с 10.11.2025 года  общественным помощником Уполномоченного по правам ребенка в Республике Татарстан  в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Апастовском</w:t>
      </w:r>
      <w:proofErr w:type="spellEnd"/>
      <w:r>
        <w:rPr>
          <w:rFonts w:ascii="Arial" w:hAnsi="Arial" w:cs="Arial"/>
          <w:color w:val="3C4052"/>
          <w:sz w:val="27"/>
          <w:szCs w:val="27"/>
        </w:rPr>
        <w:t>  муниципальном районе назначена Хайруллина Алсу Эдуардовна - заведующий  муниципального бюджетного дошкольного образовательного учреждения «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Апастовский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детский сад развивающего вида «Солнышко»»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Апастовского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муниципального района Республики Татарстан.</w:t>
      </w:r>
    </w:p>
    <w:p w:rsidR="00390408" w:rsidRDefault="00390408" w:rsidP="00390408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В соответствии с  Положением об общественных помощниках Уполномоченного по правам ребенка в Республике Татарстан основными задачами общественного помощника Уполномоченного по правам ребенка в Республике Татарстан  в муниципальном образовании являются общественный контроль за состоянием соблюдения прав, свобод и законных интересов ребенка в муниципальном образовании, своевременное информирование Уполномоченного о положении дел в </w:t>
      </w:r>
      <w:r>
        <w:rPr>
          <w:rFonts w:ascii="Arial" w:hAnsi="Arial" w:cs="Arial"/>
          <w:color w:val="3C4052"/>
          <w:sz w:val="27"/>
          <w:szCs w:val="27"/>
        </w:rPr>
        <w:lastRenderedPageBreak/>
        <w:t>данных вопросах, а также правовое просвещение населения Республики Татарстан.</w:t>
      </w:r>
    </w:p>
    <w:p w:rsidR="00390408" w:rsidRDefault="00390408" w:rsidP="00390408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5"/>
          <w:rFonts w:ascii="Arial" w:hAnsi="Arial" w:cs="Arial"/>
          <w:color w:val="3C4052"/>
          <w:sz w:val="27"/>
          <w:szCs w:val="27"/>
        </w:rPr>
        <w:t>Общественные помощники наделяются следующими полномочиями:</w:t>
      </w:r>
    </w:p>
    <w:p w:rsidR="00390408" w:rsidRDefault="00390408" w:rsidP="00390408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принимать и направлять Уполномоченному по правам ребенка в Республике Татарстан (далее – Уполномоченный) письменные обращения и материалы, решение которых требует личного участия Уполномоченного;</w:t>
      </w:r>
    </w:p>
    <w:p w:rsidR="00390408" w:rsidRDefault="00390408" w:rsidP="00390408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по поручению Уполномоченного участвовать в проверках по фактам нарушения прав, свобод и законных интересов детей самостоятельно или в составе правозащитных, общественных организаций, а также совместно с компетентными органами и должностными лицами;</w:t>
      </w:r>
    </w:p>
    <w:p w:rsidR="00390408" w:rsidRDefault="00390408" w:rsidP="00390408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вносить Уполномоченному предложения по совершенствованию </w:t>
      </w:r>
      <w:proofErr w:type="gramStart"/>
      <w:r>
        <w:rPr>
          <w:rFonts w:ascii="Arial" w:hAnsi="Arial" w:cs="Arial"/>
          <w:color w:val="3C4052"/>
          <w:sz w:val="27"/>
          <w:szCs w:val="27"/>
        </w:rPr>
        <w:t>механизма  обеспечения</w:t>
      </w:r>
      <w:proofErr w:type="gramEnd"/>
      <w:r>
        <w:rPr>
          <w:rFonts w:ascii="Arial" w:hAnsi="Arial" w:cs="Arial"/>
          <w:color w:val="3C4052"/>
          <w:sz w:val="27"/>
          <w:szCs w:val="27"/>
        </w:rPr>
        <w:t xml:space="preserve"> прав, свобод и законных интересов ребенка в Республике Татарстан;</w:t>
      </w:r>
    </w:p>
    <w:p w:rsidR="00390408" w:rsidRDefault="00390408" w:rsidP="00390408">
      <w:pPr>
        <w:pStyle w:val="a4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проводить работу по правовому просвещению детей и взрослых по вопросам защиты и восстановления прав, свобод и законных интересов ребенка.</w:t>
      </w:r>
    </w:p>
    <w:p w:rsidR="00872538" w:rsidRDefault="00872538">
      <w:bookmarkStart w:id="0" w:name="_GoBack"/>
      <w:bookmarkEnd w:id="0"/>
    </w:p>
    <w:sectPr w:rsidR="0087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4"/>
    <w:rsid w:val="00390408"/>
    <w:rsid w:val="00611CB4"/>
    <w:rsid w:val="00793CDD"/>
    <w:rsid w:val="00872538"/>
    <w:rsid w:val="00D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C74EB-262D-4339-88B8-76089238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C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9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0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Raduga</cp:lastModifiedBy>
  <cp:revision>4</cp:revision>
  <dcterms:created xsi:type="dcterms:W3CDTF">2023-10-13T12:58:00Z</dcterms:created>
  <dcterms:modified xsi:type="dcterms:W3CDTF">2026-02-05T09:56:00Z</dcterms:modified>
</cp:coreProperties>
</file>